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9F" w:rsidRPr="00C518A3" w:rsidRDefault="006C689F" w:rsidP="00C518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C689F" w:rsidRPr="00C518A3" w:rsidRDefault="006C689F" w:rsidP="00C518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C689F" w:rsidRPr="00C518A3" w:rsidRDefault="006C689F" w:rsidP="00C518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Порядок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контроля за деятельностью организации по осуществлению полномочий по подбору и подготовке лиц, желающих принять на воспитание в семью ребенка, оставшегося без попечения родителей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Федеральным законом от 24.04.2008 № 48-ФЗ «Об опеке и попечительстве», пунктом 5 Правил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родителей,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</w:t>
      </w:r>
      <w:r w:rsidRPr="00C518A3">
        <w:rPr>
          <w:rFonts w:ascii="Times New Roman" w:hAnsi="Times New Roman" w:cs="Times New Roman"/>
          <w:sz w:val="28"/>
          <w:szCs w:val="28"/>
        </w:rPr>
        <w:t xml:space="preserve"> от 18.05.2009 № 423 «Об отдельных вопросах осуществления опеки и попечительства в отношении несовершеннолетних граждан», приказом Министерства образования и науки Российской Федерации от 14.09.2009 № 334 «О реализации постановления Правительства Российской Федерации от 18.05.2009 № 423» и устанавливает порядок осуществления отделом опеки и попечительства администрации города Пыть-Яха (далее отдел опеки и попечительства) контроля за деятельностью образовательных организаций, медицинских организаций, организаций, оказывающих социальные услуги, или иных организаций, в том числе для детей-сирот и детей, оставшихся без попечения родителей (далее - организация), по осуществлению полномочия по подготовке лиц, желающих принять на воспитание в свою семью ребенка, оставшегося без попечения родителей.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1.2. Контроль за деятельностью организации по осуществлению полномочия по подготовке лиц, желающих принять на воспитание в свою семью ребенка, оставшегося без попечения родителей, осуществляется посредством проведения проверок деятельности организации.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1.3. Предметом контроля является осуществление организацией полномочия органа опеки и попечительства по подбору и подготовке граждан по следующим критериям:</w:t>
      </w:r>
    </w:p>
    <w:p w:rsidR="006C689F" w:rsidRPr="00C518A3" w:rsidRDefault="006C689F" w:rsidP="00C518A3">
      <w:pPr>
        <w:numPr>
          <w:ilvl w:val="0"/>
          <w:numId w:val="4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выполнение учебно-тематического плана подготовки граждан;</w:t>
      </w:r>
    </w:p>
    <w:p w:rsidR="006C689F" w:rsidRPr="00C518A3" w:rsidRDefault="006C689F" w:rsidP="00C518A3">
      <w:pPr>
        <w:numPr>
          <w:ilvl w:val="0"/>
          <w:numId w:val="6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обоснованность выдачи гражданам документов о прохождении программы подготовки;</w:t>
      </w:r>
    </w:p>
    <w:p w:rsidR="006C689F" w:rsidRPr="00C518A3" w:rsidRDefault="006C689F" w:rsidP="00C518A3">
      <w:pPr>
        <w:numPr>
          <w:ilvl w:val="0"/>
          <w:numId w:val="8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применение технологий проверки готовности граждан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формах;</w:t>
      </w:r>
    </w:p>
    <w:p w:rsidR="006C689F" w:rsidRPr="00C518A3" w:rsidRDefault="006C689F" w:rsidP="00C518A3">
      <w:pPr>
        <w:numPr>
          <w:ilvl w:val="0"/>
          <w:numId w:val="10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соответствие уровня подготовки лиц, желающих принять на воспитание в свою семью ребенка, оставшегося без попечения родителей;</w:t>
      </w:r>
    </w:p>
    <w:p w:rsidR="006C689F" w:rsidRPr="00C518A3" w:rsidRDefault="006C689F" w:rsidP="00C518A3">
      <w:pPr>
        <w:numPr>
          <w:ilvl w:val="0"/>
          <w:numId w:val="1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анализ ведения документации и отчетности.</w:t>
      </w:r>
    </w:p>
    <w:p w:rsidR="006C689F" w:rsidRPr="00C518A3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1.4. Основные цели осуществления контроля за деятельностью организации:</w:t>
      </w:r>
    </w:p>
    <w:p w:rsidR="006C689F" w:rsidRPr="00C518A3" w:rsidRDefault="006C689F" w:rsidP="00C518A3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оценка результатов эффективности деятельности организации в части осуществления ими на безвозмездной основе полномочия органа опеки и попечительства по подбору и подготовке граждан;</w:t>
      </w:r>
    </w:p>
    <w:p w:rsidR="006C689F" w:rsidRPr="00C518A3" w:rsidRDefault="006C689F" w:rsidP="00C518A3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выявление некачественной деятельности по подбору и подготовке граждан и разработка рекомендаций по ее устранению;</w:t>
      </w:r>
    </w:p>
    <w:p w:rsidR="006C689F" w:rsidRPr="00C518A3" w:rsidRDefault="006C689F" w:rsidP="00C518A3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формирование информационной базы о деятельности организации по подбору и подготовке граждан, распространение положительного опыта организации по подготовке граждан.</w:t>
      </w:r>
    </w:p>
    <w:p w:rsidR="006C689F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89F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89F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 Регламент проведения проверок 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деятельности организации по осуществлению полномочия по подбору и подготовке лиц, желающих принять на воспитание в семью ребенка, оставшегося без попечения родителей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2.1. Проверки деятельности организации осуществляются уполномоченным должностным лицом отдела опеки и попечительства администрации города Пыть-Яха, определяемым начальником отдела опеки и попечительства.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2.2. Проверки деятельности организации проводятся в форме плановых и внеплановых проверок, в виде выездной и (или) документарной проверки.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2.3. Общий срок проведения проверки не может превышать 10 рабочих дней. В случае необходимости сбора большого объема документов, необходимости получения дополнительных сведений либо в иных случаях, требующих временных затрат, срок проведения проверки по ходатайству уполномоченного на проведение проверки должностного лица может быть продлен не более чем на 10 рабочих дней лицом, принявшим решение о проведении проверки. О продлении срока проверки организация уведомляется должностным лицом отдела опеки и попечительства в течение 2 рабочих дней с момента принятия такого решения путем направления информации в письменном виде с указанием оснований продления и срока, на который продлена проверка. 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2.4. Плановые проверки проводятся не реже одного раза в год в соответствии с планом работы отдела опеки и попечительства, утвержденным правовым актом администрации города Пыть-Яха. 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2.4.1. Плановые проверки организации проводятся в виде выездной проверки по месту нахождения и осуществления деятельности организации.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2.4.2. О проведении плановой проверки отдел опеки и попечительства уведомляет организацию не позднее чем за 3 рабочих дня до начала проверки путем направления информации, содержащей следующие сведения:    </w:t>
      </w:r>
    </w:p>
    <w:p w:rsidR="006C689F" w:rsidRPr="00C518A3" w:rsidRDefault="006C689F" w:rsidP="00C518A3">
      <w:pPr>
        <w:numPr>
          <w:ilvl w:val="0"/>
          <w:numId w:val="16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об основаниях проверки;</w:t>
      </w:r>
    </w:p>
    <w:p w:rsidR="006C689F" w:rsidRPr="00C518A3" w:rsidRDefault="006C689F" w:rsidP="00C518A3">
      <w:pPr>
        <w:numPr>
          <w:ilvl w:val="0"/>
          <w:numId w:val="16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виде проверки;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89F" w:rsidRPr="00C518A3" w:rsidRDefault="006C689F" w:rsidP="00C518A3">
      <w:pPr>
        <w:numPr>
          <w:ilvl w:val="0"/>
          <w:numId w:val="16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сроке проведения проверки (дата начала и окончания);</w:t>
      </w:r>
    </w:p>
    <w:p w:rsidR="006C689F" w:rsidRPr="00C518A3" w:rsidRDefault="006C689F" w:rsidP="00C518A3">
      <w:pPr>
        <w:numPr>
          <w:ilvl w:val="0"/>
          <w:numId w:val="16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 должностном лице, уполномоченном на проведение проверки.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2.5. Внеплановые проверки проводятся в случае поступления обращений </w:t>
      </w:r>
      <w:r w:rsidRPr="004A2D56">
        <w:rPr>
          <w:rFonts w:ascii="Times New Roman" w:hAnsi="Times New Roman" w:cs="Times New Roman"/>
          <w:sz w:val="28"/>
          <w:szCs w:val="28"/>
        </w:rPr>
        <w:t>физических или юридических лиц</w:t>
      </w:r>
      <w:r w:rsidRPr="00C518A3">
        <w:rPr>
          <w:rFonts w:ascii="Times New Roman" w:hAnsi="Times New Roman" w:cs="Times New Roman"/>
          <w:sz w:val="28"/>
          <w:szCs w:val="28"/>
        </w:rPr>
        <w:t xml:space="preserve"> о нарушении их прав и законных интересов, получения иной информации, подтверждаемой документами и другими доказательствами, свидетельствующими о наличии признаков таких нарушений.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2.5.1. Внеплановые проверки проводятся на основании правового акта администрации города Пыть-Яха.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2.5.2. Внеплановая проверка проводится в виде выездной и (или) документарной проверки. Вид проверки определяется лицом, принявшим решение о ее проведении и указывается в решении о проведении проверки.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2.5.3. Выездная внеплановая проверка проводится по месту нахождения и осуществления деятельности организации. 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2.5.4. Документарная проверка проводится путем изучения документов и сведений, предоставляемых организацией, без выезда по месту нахождения и осуществления деятельности организации.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2.5.5. Не позднее, чем за 24 часа до начала внеплановой проверки отдел опеки и попечительства уведомляет организацию об этом путем направления информации, содержащей следующие сведения:</w:t>
      </w:r>
    </w:p>
    <w:p w:rsidR="006C689F" w:rsidRPr="00C518A3" w:rsidRDefault="006C689F" w:rsidP="00C518A3">
      <w:pPr>
        <w:numPr>
          <w:ilvl w:val="0"/>
          <w:numId w:val="15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об основаниях проведения проверки;</w:t>
      </w:r>
    </w:p>
    <w:p w:rsidR="006C689F" w:rsidRPr="00C518A3" w:rsidRDefault="006C689F" w:rsidP="00C518A3">
      <w:pPr>
        <w:numPr>
          <w:ilvl w:val="0"/>
          <w:numId w:val="15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 форме проверки (с выездом, без выезда на место);</w:t>
      </w:r>
    </w:p>
    <w:p w:rsidR="006C689F" w:rsidRDefault="006C689F" w:rsidP="00C518A3">
      <w:pPr>
        <w:numPr>
          <w:ilvl w:val="0"/>
          <w:numId w:val="15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 виде проверки;</w:t>
      </w:r>
    </w:p>
    <w:p w:rsidR="006C689F" w:rsidRPr="00C518A3" w:rsidRDefault="006C689F" w:rsidP="00C518A3">
      <w:pPr>
        <w:numPr>
          <w:ilvl w:val="0"/>
          <w:numId w:val="15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 сроке проведения проверки (дата начала и окончания);</w:t>
      </w:r>
    </w:p>
    <w:p w:rsidR="006C689F" w:rsidRPr="00C518A3" w:rsidRDefault="006C689F" w:rsidP="00C518A3">
      <w:pPr>
        <w:numPr>
          <w:ilvl w:val="0"/>
          <w:numId w:val="15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 должностном лице, уполномоченном на проведение проверки.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2.6. При проведении проверки деятельности организации должностное лицо отдела опеки и попечительства не вправе:</w:t>
      </w:r>
    </w:p>
    <w:p w:rsidR="006C689F" w:rsidRPr="00C518A3" w:rsidRDefault="006C689F" w:rsidP="00C518A3">
      <w:pPr>
        <w:numPr>
          <w:ilvl w:val="0"/>
          <w:numId w:val="13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проверять выполнение требований действующего законодательства, не относящихся к осуществлению полномочия по подготовке лиц, желающих принять на воспитание в свою семью ребенка, оставшегося без попечения родителей;</w:t>
      </w:r>
    </w:p>
    <w:p w:rsidR="006C689F" w:rsidRPr="00C518A3" w:rsidRDefault="006C689F" w:rsidP="00C518A3">
      <w:pPr>
        <w:numPr>
          <w:ilvl w:val="0"/>
          <w:numId w:val="13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требовать предъявления документов, не относящихся к предмету проверки;</w:t>
      </w:r>
    </w:p>
    <w:p w:rsidR="006C689F" w:rsidRPr="00C518A3" w:rsidRDefault="006C689F" w:rsidP="00C518A3">
      <w:pPr>
        <w:numPr>
          <w:ilvl w:val="0"/>
          <w:numId w:val="13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превышать сроки проведения проверки, установленные настоящим Порядком.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2.7. При проведении проверки должностное лицо отдела опеки и попечительства вправе:</w:t>
      </w:r>
    </w:p>
    <w:p w:rsidR="006C689F" w:rsidRPr="00C518A3" w:rsidRDefault="006C689F" w:rsidP="00C518A3">
      <w:pPr>
        <w:numPr>
          <w:ilvl w:val="0"/>
          <w:numId w:val="14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запрашивать и получать от должностных лиц организации все необходимые для достижения цели проверки документы (информацию) за проверяемый период, а также требовать письменные и устные пояснения по вопросам, возникающим в ходе проверки;</w:t>
      </w:r>
    </w:p>
    <w:p w:rsidR="006C689F" w:rsidRPr="00C518A3" w:rsidRDefault="006C689F" w:rsidP="00C518A3">
      <w:pPr>
        <w:numPr>
          <w:ilvl w:val="0"/>
          <w:numId w:val="14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осуществлять копирование документов для приобщения к материалам проверки;</w:t>
      </w:r>
    </w:p>
    <w:p w:rsidR="006C689F" w:rsidRPr="00C518A3" w:rsidRDefault="006C689F" w:rsidP="00C518A3">
      <w:pPr>
        <w:numPr>
          <w:ilvl w:val="0"/>
          <w:numId w:val="14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присутствовать на лекциях, индивидуальных консультациях и т.д. при подготовке лиц, желающих принять в свою семью ребенка оставшегося без попечения родителей;</w:t>
      </w:r>
    </w:p>
    <w:p w:rsidR="006C689F" w:rsidRPr="00C518A3" w:rsidRDefault="006C689F" w:rsidP="00C518A3">
      <w:pPr>
        <w:numPr>
          <w:ilvl w:val="0"/>
          <w:numId w:val="14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для фиксации хода проверки и ее результатов использовать средства фото-, видеофиксации. 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2.8. Руководитель, иное должностное лицо или уполномоченный представитель организации при проведении проверки имеют право: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а) непосредственно присутствовать при проведении проверки, давать объяснения по вопросам, относящимся к предмету проверки;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б) получать от должностного лица, проводящего проверку, информацию, которая относится к предмету проверки;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в) знакомиться с результатами проверки и направлять свои замечания на них;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г) обжаловать действия (бездействие) должностных лиц отдела опеки и попечительства, повлекшие за собой нарушение прав организации, в административном и (или) судебном порядке в соответствии с законодательством Российской Федерации, в том числе вышестоящему должностному лицу.</w:t>
      </w:r>
    </w:p>
    <w:p w:rsidR="006C689F" w:rsidRPr="00C518A3" w:rsidRDefault="006C689F" w:rsidP="00C518A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2.9. Руководитель, иное должностное лицо организации при проведении выездной проверки обязаны предоставить должностному лицу отдела опеки и попечительства, проводящему проверку, возможность ознакомиться с документами, связанными с целями, задачами и предметом проверки, а также обеспечить доступ на территорию и в используемые организацией при осуществлении деятельности здания, строения, сооружения, помещения.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2.10. По результатам проведения проверки оформляется справка, которая подписывается уполномоченным на проведение проверки лицом и утверждается начальником отдела опеки и попечительства.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В справке подлежит отражению:</w:t>
      </w:r>
    </w:p>
    <w:p w:rsidR="006C689F" w:rsidRPr="00C518A3" w:rsidRDefault="006C689F" w:rsidP="00C518A3">
      <w:pPr>
        <w:numPr>
          <w:ilvl w:val="0"/>
          <w:numId w:val="18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численность специалистов, осуществляющих подбор и подготовку граждан, уровень их образования;</w:t>
      </w:r>
    </w:p>
    <w:p w:rsidR="006C689F" w:rsidRPr="00C518A3" w:rsidRDefault="006C689F" w:rsidP="00C518A3">
      <w:pPr>
        <w:numPr>
          <w:ilvl w:val="0"/>
          <w:numId w:val="17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оценка соответствия качества деятельности по подбору  и подготовке граждан требованиям действующего федерального и регионального законодательства;</w:t>
      </w:r>
    </w:p>
    <w:p w:rsidR="006C689F" w:rsidRPr="00C518A3" w:rsidRDefault="006C689F" w:rsidP="00C518A3">
      <w:pPr>
        <w:numPr>
          <w:ilvl w:val="0"/>
          <w:numId w:val="17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численность граждан, обратившихся в организацию самостоятельно, по направлениям отдела опеки и попечительства, обучившихся и получивших свидетельство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Федерации;</w:t>
      </w:r>
    </w:p>
    <w:p w:rsidR="006C689F" w:rsidRPr="00C518A3" w:rsidRDefault="006C689F" w:rsidP="00C518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ab/>
        <w:t>В случае выявления нарушений обязательных для исполнения требований или недостатков в деятельности организации, в справке по проверке указываются предложения об устранении выявленных нарушений с указанием сроков их исполнения.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 xml:space="preserve">2.10.1. Срок оформления справки по проверке составляет 10 рабочих дней со дня окончания проверки. 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2.10.2. Справка по проверке оформляется в двух экземплярах на бумажном носителе. Один экземпляр справки направляется руководителю организации в течение 3 рабочих дней со дня утверждения справки, второй экземпляр хранится в отделе опеки и попечительства.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6C689F" w:rsidRPr="00C518A3" w:rsidRDefault="006C689F" w:rsidP="00C518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3.1. Организация, которой было направлено предложение об устранении выявленных нарушений, обязана исполнить его в установленный в справке по проверке срок и представить в отдел опеки и попечительства отчет об устранении нарушений с приложением подтверждающих исполнение документов.</w:t>
      </w:r>
    </w:p>
    <w:p w:rsidR="006C689F" w:rsidRPr="00C518A3" w:rsidRDefault="006C689F" w:rsidP="00C518A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8A3">
        <w:rPr>
          <w:rFonts w:ascii="Times New Roman" w:hAnsi="Times New Roman" w:cs="Times New Roman"/>
          <w:sz w:val="28"/>
          <w:szCs w:val="28"/>
        </w:rPr>
        <w:t>3.2. Результаты проверки, в период проведения которой подтвердились факты нарушения организацией действующего законодательства или условий заключенного с ней договора, могут являться основанием для расторжения отделом опеки и попечительства договора с организацией.</w:t>
      </w:r>
    </w:p>
    <w:sectPr w:rsidR="006C689F" w:rsidRPr="00C518A3" w:rsidSect="00C51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801" w:rsidRDefault="00796801">
      <w:r>
        <w:separator/>
      </w:r>
    </w:p>
  </w:endnote>
  <w:endnote w:type="continuationSeparator" w:id="1">
    <w:p w:rsidR="00796801" w:rsidRDefault="00796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D56" w:rsidRDefault="004A2D5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D56" w:rsidRDefault="004A2D5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D56" w:rsidRDefault="004A2D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801" w:rsidRDefault="00796801">
      <w:r>
        <w:separator/>
      </w:r>
    </w:p>
  </w:footnote>
  <w:footnote w:type="continuationSeparator" w:id="1">
    <w:p w:rsidR="00796801" w:rsidRDefault="00796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D56" w:rsidRDefault="004A2D5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89F" w:rsidRDefault="006C689F" w:rsidP="00C518A3">
    <w:pPr>
      <w:pStyle w:val="a6"/>
      <w:framePr w:wrap="auto" w:vAnchor="text" w:hAnchor="margin" w:xAlign="center" w:y="1"/>
      <w:rPr>
        <w:rStyle w:val="a5"/>
      </w:rPr>
    </w:pPr>
  </w:p>
  <w:p w:rsidR="006C689F" w:rsidRDefault="006C68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D56" w:rsidRDefault="004A2D5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21F2E"/>
    <w:multiLevelType w:val="hybridMultilevel"/>
    <w:tmpl w:val="B29C8480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5821CE0"/>
    <w:multiLevelType w:val="hybridMultilevel"/>
    <w:tmpl w:val="C9BCAC70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197252C"/>
    <w:multiLevelType w:val="multilevel"/>
    <w:tmpl w:val="7AC079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746295A"/>
    <w:multiLevelType w:val="hybridMultilevel"/>
    <w:tmpl w:val="147C5E62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CF18F0"/>
    <w:multiLevelType w:val="multilevel"/>
    <w:tmpl w:val="7AC079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4180513"/>
    <w:multiLevelType w:val="hybridMultilevel"/>
    <w:tmpl w:val="9D9C0976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4826495"/>
    <w:multiLevelType w:val="hybridMultilevel"/>
    <w:tmpl w:val="C9624136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9F6269A"/>
    <w:multiLevelType w:val="hybridMultilevel"/>
    <w:tmpl w:val="252EAAB4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0DF484F"/>
    <w:multiLevelType w:val="hybridMultilevel"/>
    <w:tmpl w:val="827C3D66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56F4895"/>
    <w:multiLevelType w:val="multilevel"/>
    <w:tmpl w:val="7AC079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7092A9C"/>
    <w:multiLevelType w:val="hybridMultilevel"/>
    <w:tmpl w:val="B1E8B756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9C35032"/>
    <w:multiLevelType w:val="multilevel"/>
    <w:tmpl w:val="7AC079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B687283"/>
    <w:multiLevelType w:val="hybridMultilevel"/>
    <w:tmpl w:val="D9EA7CD8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3964D40"/>
    <w:multiLevelType w:val="hybridMultilevel"/>
    <w:tmpl w:val="CB3C3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833181"/>
    <w:multiLevelType w:val="hybridMultilevel"/>
    <w:tmpl w:val="AF32B978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A285952"/>
    <w:multiLevelType w:val="hybridMultilevel"/>
    <w:tmpl w:val="B8AAD11E"/>
    <w:lvl w:ilvl="0" w:tplc="4C64E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AB90AA9"/>
    <w:multiLevelType w:val="multilevel"/>
    <w:tmpl w:val="7AC079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6626923"/>
    <w:multiLevelType w:val="hybridMultilevel"/>
    <w:tmpl w:val="7AC079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3"/>
  </w:num>
  <w:num w:numId="5">
    <w:abstractNumId w:val="16"/>
  </w:num>
  <w:num w:numId="6">
    <w:abstractNumId w:val="1"/>
  </w:num>
  <w:num w:numId="7">
    <w:abstractNumId w:val="11"/>
  </w:num>
  <w:num w:numId="8">
    <w:abstractNumId w:val="10"/>
  </w:num>
  <w:num w:numId="9">
    <w:abstractNumId w:val="4"/>
  </w:num>
  <w:num w:numId="10">
    <w:abstractNumId w:val="12"/>
  </w:num>
  <w:num w:numId="11">
    <w:abstractNumId w:val="9"/>
  </w:num>
  <w:num w:numId="12">
    <w:abstractNumId w:val="7"/>
  </w:num>
  <w:num w:numId="13">
    <w:abstractNumId w:val="0"/>
  </w:num>
  <w:num w:numId="14">
    <w:abstractNumId w:val="5"/>
  </w:num>
  <w:num w:numId="15">
    <w:abstractNumId w:val="14"/>
  </w:num>
  <w:num w:numId="16">
    <w:abstractNumId w:val="8"/>
  </w:num>
  <w:num w:numId="17">
    <w:abstractNumId w:val="1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831"/>
    <w:rsid w:val="000141A9"/>
    <w:rsid w:val="000664AD"/>
    <w:rsid w:val="00094E12"/>
    <w:rsid w:val="000B3B60"/>
    <w:rsid w:val="00125EE7"/>
    <w:rsid w:val="00217F8D"/>
    <w:rsid w:val="0023377C"/>
    <w:rsid w:val="00253FEA"/>
    <w:rsid w:val="0025636B"/>
    <w:rsid w:val="00297377"/>
    <w:rsid w:val="002E167A"/>
    <w:rsid w:val="0032095D"/>
    <w:rsid w:val="0036758D"/>
    <w:rsid w:val="00393F67"/>
    <w:rsid w:val="003E5255"/>
    <w:rsid w:val="00411321"/>
    <w:rsid w:val="00424FCB"/>
    <w:rsid w:val="00444ED8"/>
    <w:rsid w:val="004624D1"/>
    <w:rsid w:val="004A2D56"/>
    <w:rsid w:val="004C40C1"/>
    <w:rsid w:val="004C4391"/>
    <w:rsid w:val="004E3BFC"/>
    <w:rsid w:val="0050534F"/>
    <w:rsid w:val="00513DAB"/>
    <w:rsid w:val="005604F6"/>
    <w:rsid w:val="00590561"/>
    <w:rsid w:val="005D023C"/>
    <w:rsid w:val="005E1A91"/>
    <w:rsid w:val="005E540C"/>
    <w:rsid w:val="00650611"/>
    <w:rsid w:val="00663F36"/>
    <w:rsid w:val="006C689F"/>
    <w:rsid w:val="007523A3"/>
    <w:rsid w:val="00773935"/>
    <w:rsid w:val="0078661E"/>
    <w:rsid w:val="00796801"/>
    <w:rsid w:val="007A24D5"/>
    <w:rsid w:val="007A3E99"/>
    <w:rsid w:val="0081523C"/>
    <w:rsid w:val="00872831"/>
    <w:rsid w:val="00882F8B"/>
    <w:rsid w:val="008B58A4"/>
    <w:rsid w:val="008B6398"/>
    <w:rsid w:val="008D258E"/>
    <w:rsid w:val="009260D3"/>
    <w:rsid w:val="009421F0"/>
    <w:rsid w:val="00953744"/>
    <w:rsid w:val="009A166A"/>
    <w:rsid w:val="009A4C7E"/>
    <w:rsid w:val="00A15CA3"/>
    <w:rsid w:val="00A6356D"/>
    <w:rsid w:val="00AA2695"/>
    <w:rsid w:val="00AA2FDD"/>
    <w:rsid w:val="00AC7AC5"/>
    <w:rsid w:val="00B2129D"/>
    <w:rsid w:val="00B36DB7"/>
    <w:rsid w:val="00B61010"/>
    <w:rsid w:val="00B7687E"/>
    <w:rsid w:val="00B77805"/>
    <w:rsid w:val="00B91FFE"/>
    <w:rsid w:val="00C518A3"/>
    <w:rsid w:val="00C541C6"/>
    <w:rsid w:val="00CE6655"/>
    <w:rsid w:val="00CF094B"/>
    <w:rsid w:val="00D51A8A"/>
    <w:rsid w:val="00D55268"/>
    <w:rsid w:val="00D73A97"/>
    <w:rsid w:val="00E11890"/>
    <w:rsid w:val="00E1529D"/>
    <w:rsid w:val="00E666C9"/>
    <w:rsid w:val="00E95AE6"/>
    <w:rsid w:val="00EA5268"/>
    <w:rsid w:val="00EB18AB"/>
    <w:rsid w:val="00EF3B2B"/>
    <w:rsid w:val="00F003F4"/>
    <w:rsid w:val="00F56E9E"/>
    <w:rsid w:val="00F712D0"/>
    <w:rsid w:val="00FC3B5E"/>
    <w:rsid w:val="00FF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8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95A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AC7AC5"/>
  </w:style>
  <w:style w:type="character" w:styleId="a5">
    <w:name w:val="page number"/>
    <w:basedOn w:val="a0"/>
    <w:uiPriority w:val="99"/>
    <w:rsid w:val="00E95AE6"/>
  </w:style>
  <w:style w:type="paragraph" w:styleId="a6">
    <w:name w:val="header"/>
    <w:basedOn w:val="a"/>
    <w:link w:val="a7"/>
    <w:uiPriority w:val="99"/>
    <w:rsid w:val="00E95A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C7AC5"/>
  </w:style>
  <w:style w:type="paragraph" w:customStyle="1" w:styleId="ConsPlusNormal">
    <w:name w:val="ConsPlusNormal"/>
    <w:uiPriority w:val="99"/>
    <w:rsid w:val="00B36DB7"/>
    <w:pPr>
      <w:autoSpaceDE w:val="0"/>
      <w:autoSpaceDN w:val="0"/>
      <w:adjustRightInd w:val="0"/>
    </w:pPr>
    <w:rPr>
      <w:rFonts w:cs="Calibri"/>
      <w:sz w:val="26"/>
      <w:szCs w:val="26"/>
    </w:rPr>
  </w:style>
  <w:style w:type="paragraph" w:styleId="a8">
    <w:name w:val="Balloon Text"/>
    <w:basedOn w:val="a"/>
    <w:link w:val="a9"/>
    <w:uiPriority w:val="99"/>
    <w:semiHidden/>
    <w:rsid w:val="00C518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664AD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1560</Words>
  <Characters>8892</Characters>
  <Application>Microsoft Office Word</Application>
  <DocSecurity>0</DocSecurity>
  <Lines>74</Lines>
  <Paragraphs>20</Paragraphs>
  <ScaleCrop>false</ScaleCrop>
  <Company>Администрация г.Пыть-Ях</Company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admin</dc:creator>
  <cp:keywords/>
  <dc:description/>
  <cp:lastModifiedBy>admin</cp:lastModifiedBy>
  <cp:revision>5</cp:revision>
  <cp:lastPrinted>2016-04-07T04:05:00Z</cp:lastPrinted>
  <dcterms:created xsi:type="dcterms:W3CDTF">2016-05-16T04:28:00Z</dcterms:created>
  <dcterms:modified xsi:type="dcterms:W3CDTF">2016-05-16T05:51:00Z</dcterms:modified>
</cp:coreProperties>
</file>